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BA8FCB" w14:textId="77777777" w:rsidR="00615A97" w:rsidRDefault="00BD515F">
      <w:pPr>
        <w:jc w:val="right"/>
      </w:pPr>
      <w:r>
        <w:t>Załącznik nr 6 do ZW 121/2020</w:t>
      </w:r>
    </w:p>
    <w:p w14:paraId="002B228F" w14:textId="77777777" w:rsidR="00615A97" w:rsidRDefault="00615A97">
      <w:pPr>
        <w:jc w:val="right"/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5A97" w14:paraId="5847A86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8A30" w14:textId="77777777" w:rsidR="00615A97" w:rsidRDefault="00BD515F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14:paraId="61971CCB" w14:textId="77777777" w:rsidR="00615A97" w:rsidRDefault="00615A97"/>
          <w:p w14:paraId="7D387948" w14:textId="77777777" w:rsidR="00615A97" w:rsidRDefault="00BD515F">
            <w:pPr>
              <w:pStyle w:val="Nagwek2"/>
              <w:ind w:firstLine="1090"/>
              <w:jc w:val="center"/>
            </w:pPr>
            <w:r>
              <w:t>KARTA PRZEDMIOTU</w:t>
            </w:r>
          </w:p>
          <w:p w14:paraId="7A91B3E4" w14:textId="77777777" w:rsidR="00615A97" w:rsidRDefault="00615A97"/>
          <w:p w14:paraId="42AF3208" w14:textId="77777777" w:rsidR="00615A97" w:rsidRDefault="00BD515F">
            <w:pPr>
              <w:pStyle w:val="Nagwek2"/>
              <w:ind w:left="0" w:firstLine="0"/>
              <w:rPr>
                <w:color w:val="000000"/>
              </w:rPr>
            </w:pPr>
            <w:r>
              <w:t xml:space="preserve">Nazwa przedmiotu w języku </w:t>
            </w:r>
            <w:r>
              <w:rPr>
                <w:color w:val="000000"/>
              </w:rPr>
              <w:t>polskim:      Statystyka dla inżynierów</w:t>
            </w:r>
          </w:p>
          <w:p w14:paraId="561F2EA7" w14:textId="77777777" w:rsidR="00615A97" w:rsidRDefault="00BD515F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Nazwa przedmiotu w języku angielskim: </w:t>
            </w:r>
            <w:proofErr w:type="spellStart"/>
            <w:r>
              <w:rPr>
                <w:color w:val="000000"/>
              </w:rPr>
              <w:t>Statistics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engineers</w:t>
            </w:r>
            <w:proofErr w:type="spellEnd"/>
          </w:p>
          <w:p w14:paraId="054D9D08" w14:textId="77777777" w:rsidR="00615A97" w:rsidRDefault="00BD515F">
            <w:pPr>
              <w:ind w:left="64" w:right="2069"/>
              <w:rPr>
                <w:b/>
              </w:rPr>
            </w:pPr>
            <w:r>
              <w:rPr>
                <w:b/>
              </w:rPr>
              <w:t>Kierunek studiów: Inżynieria zarządzania</w:t>
            </w:r>
          </w:p>
          <w:p w14:paraId="0D8DDFA7" w14:textId="77777777" w:rsidR="00615A97" w:rsidRDefault="00BD515F">
            <w:pPr>
              <w:ind w:left="64" w:right="2069"/>
              <w:rPr>
                <w:b/>
              </w:rPr>
            </w:pPr>
            <w:r>
              <w:rPr>
                <w:b/>
              </w:rPr>
              <w:t>Specjalność:           Zastosowania IT w biznesie</w:t>
            </w:r>
          </w:p>
          <w:p w14:paraId="16C9AF6F" w14:textId="77777777" w:rsidR="00615A97" w:rsidRDefault="00BD515F">
            <w:pPr>
              <w:ind w:left="64" w:right="3341"/>
              <w:rPr>
                <w:b/>
              </w:rPr>
            </w:pPr>
            <w:r>
              <w:rPr>
                <w:b/>
              </w:rPr>
              <w:t>Poziom i forma studiów: I stopień, stacjonarna</w:t>
            </w:r>
          </w:p>
          <w:p w14:paraId="525BFDC7" w14:textId="77777777" w:rsidR="00615A97" w:rsidRDefault="00BD515F">
            <w:pPr>
              <w:ind w:left="64" w:right="-1332"/>
              <w:rPr>
                <w:b/>
              </w:rPr>
            </w:pPr>
            <w:r>
              <w:rPr>
                <w:b/>
              </w:rPr>
              <w:t xml:space="preserve">Rodzaj przedmiotu:       obowiązkowy </w:t>
            </w:r>
          </w:p>
          <w:p w14:paraId="2E23ADEF" w14:textId="0C162F32" w:rsidR="00BD515F" w:rsidRPr="00BD515F" w:rsidRDefault="00BD515F">
            <w:pPr>
              <w:tabs>
                <w:tab w:val="left" w:pos="2188"/>
                <w:tab w:val="left" w:pos="2885"/>
              </w:tabs>
              <w:ind w:left="64" w:right="5642"/>
              <w:rPr>
                <w:b/>
                <w:sz w:val="22"/>
              </w:rPr>
            </w:pPr>
            <w:r>
              <w:rPr>
                <w:b/>
              </w:rPr>
              <w:t xml:space="preserve">Kod przedmiotu: </w:t>
            </w:r>
            <w:r w:rsidRPr="00BD515F">
              <w:rPr>
                <w:b/>
                <w:sz w:val="22"/>
              </w:rPr>
              <w:t>W08IZZ-SI00</w:t>
            </w:r>
            <w:r w:rsidR="009E4632">
              <w:rPr>
                <w:b/>
                <w:sz w:val="22"/>
              </w:rPr>
              <w:t>92</w:t>
            </w:r>
          </w:p>
          <w:p w14:paraId="29D48038" w14:textId="77777777" w:rsidR="00615A97" w:rsidRDefault="00BD515F">
            <w:pPr>
              <w:tabs>
                <w:tab w:val="left" w:pos="2188"/>
                <w:tab w:val="left" w:pos="2885"/>
              </w:tabs>
              <w:ind w:left="64" w:right="5642"/>
              <w:rPr>
                <w:b/>
              </w:rPr>
            </w:pPr>
            <w:r>
              <w:rPr>
                <w:b/>
              </w:rPr>
              <w:t xml:space="preserve"> Grupa kursów:               NIE</w:t>
            </w:r>
          </w:p>
        </w:tc>
      </w:tr>
    </w:tbl>
    <w:p w14:paraId="50136861" w14:textId="77777777" w:rsidR="00615A97" w:rsidRDefault="00615A97">
      <w:pPr>
        <w:rPr>
          <w:sz w:val="12"/>
          <w:szCs w:val="12"/>
        </w:rPr>
      </w:pPr>
    </w:p>
    <w:tbl>
      <w:tblPr>
        <w:tblStyle w:val="aa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3"/>
        <w:gridCol w:w="1300"/>
        <w:gridCol w:w="1245"/>
        <w:gridCol w:w="1641"/>
        <w:gridCol w:w="1184"/>
        <w:gridCol w:w="1303"/>
      </w:tblGrid>
      <w:tr w:rsidR="00615A97" w14:paraId="195ED0E4" w14:textId="77777777">
        <w:tc>
          <w:tcPr>
            <w:tcW w:w="2613" w:type="dxa"/>
          </w:tcPr>
          <w:p w14:paraId="13983499" w14:textId="77777777" w:rsidR="00615A97" w:rsidRDefault="00615A97">
            <w:pPr>
              <w:rPr>
                <w:sz w:val="22"/>
                <w:szCs w:val="22"/>
              </w:rPr>
            </w:pPr>
          </w:p>
        </w:tc>
        <w:tc>
          <w:tcPr>
            <w:tcW w:w="1300" w:type="dxa"/>
          </w:tcPr>
          <w:p w14:paraId="51267F83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45" w:type="dxa"/>
          </w:tcPr>
          <w:p w14:paraId="4CF6ABB1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641" w:type="dxa"/>
          </w:tcPr>
          <w:p w14:paraId="2E257CBE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84" w:type="dxa"/>
          </w:tcPr>
          <w:p w14:paraId="6F2F5DE3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3" w:type="dxa"/>
          </w:tcPr>
          <w:p w14:paraId="0731B7A4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615A97" w14:paraId="032AA1A1" w14:textId="77777777">
        <w:tc>
          <w:tcPr>
            <w:tcW w:w="2613" w:type="dxa"/>
          </w:tcPr>
          <w:p w14:paraId="65808B26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300" w:type="dxa"/>
            <w:vAlign w:val="center"/>
          </w:tcPr>
          <w:p w14:paraId="0F672638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77" w:right="37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45" w:type="dxa"/>
            <w:vAlign w:val="center"/>
          </w:tcPr>
          <w:p w14:paraId="0331FE06" w14:textId="77777777" w:rsidR="00615A97" w:rsidRDefault="00615A97"/>
        </w:tc>
        <w:tc>
          <w:tcPr>
            <w:tcW w:w="1641" w:type="dxa"/>
            <w:vAlign w:val="center"/>
          </w:tcPr>
          <w:p w14:paraId="2FEAF131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1" w:right="81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4" w:type="dxa"/>
            <w:vAlign w:val="center"/>
          </w:tcPr>
          <w:p w14:paraId="6333A371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4F121133" w14:textId="77777777" w:rsidR="00615A97" w:rsidRDefault="00615A97">
            <w:pPr>
              <w:rPr>
                <w:sz w:val="22"/>
                <w:szCs w:val="22"/>
              </w:rPr>
            </w:pPr>
          </w:p>
        </w:tc>
      </w:tr>
      <w:tr w:rsidR="00615A97" w14:paraId="59419457" w14:textId="77777777">
        <w:tc>
          <w:tcPr>
            <w:tcW w:w="2613" w:type="dxa"/>
          </w:tcPr>
          <w:p w14:paraId="158757A3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300" w:type="dxa"/>
            <w:vAlign w:val="center"/>
          </w:tcPr>
          <w:p w14:paraId="0439B9E6" w14:textId="77777777" w:rsidR="00615A97" w:rsidRDefault="00A62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77" w:right="37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vAlign w:val="center"/>
          </w:tcPr>
          <w:p w14:paraId="359D6115" w14:textId="77777777" w:rsidR="00615A97" w:rsidRDefault="00615A97"/>
        </w:tc>
        <w:tc>
          <w:tcPr>
            <w:tcW w:w="1641" w:type="dxa"/>
            <w:vAlign w:val="center"/>
          </w:tcPr>
          <w:p w14:paraId="71A222C4" w14:textId="77777777" w:rsidR="00615A97" w:rsidRDefault="00A62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1" w:right="81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4" w:type="dxa"/>
            <w:vAlign w:val="center"/>
          </w:tcPr>
          <w:p w14:paraId="741CA59F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0A0ABEAC" w14:textId="77777777" w:rsidR="00615A97" w:rsidRDefault="00615A97">
            <w:pPr>
              <w:rPr>
                <w:sz w:val="22"/>
                <w:szCs w:val="22"/>
              </w:rPr>
            </w:pPr>
          </w:p>
        </w:tc>
      </w:tr>
      <w:tr w:rsidR="00615A97" w14:paraId="047A117D" w14:textId="77777777">
        <w:tc>
          <w:tcPr>
            <w:tcW w:w="2613" w:type="dxa"/>
          </w:tcPr>
          <w:p w14:paraId="43E4AEDD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300" w:type="dxa"/>
            <w:vAlign w:val="center"/>
          </w:tcPr>
          <w:p w14:paraId="37152549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103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245" w:type="dxa"/>
            <w:vAlign w:val="center"/>
          </w:tcPr>
          <w:p w14:paraId="4144228F" w14:textId="77777777" w:rsidR="00615A97" w:rsidRDefault="00615A97"/>
        </w:tc>
        <w:tc>
          <w:tcPr>
            <w:tcW w:w="1641" w:type="dxa"/>
            <w:vAlign w:val="center"/>
          </w:tcPr>
          <w:p w14:paraId="6DEE94E6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471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184" w:type="dxa"/>
            <w:vAlign w:val="center"/>
          </w:tcPr>
          <w:p w14:paraId="74D32A4C" w14:textId="77777777" w:rsidR="00615A97" w:rsidRDefault="00615A97">
            <w:pPr>
              <w:rPr>
                <w:sz w:val="20"/>
                <w:szCs w:val="20"/>
              </w:rPr>
            </w:pPr>
          </w:p>
        </w:tc>
        <w:tc>
          <w:tcPr>
            <w:tcW w:w="1303" w:type="dxa"/>
            <w:vAlign w:val="center"/>
          </w:tcPr>
          <w:p w14:paraId="640A916E" w14:textId="77777777" w:rsidR="00615A97" w:rsidRDefault="00615A97">
            <w:pPr>
              <w:rPr>
                <w:sz w:val="20"/>
                <w:szCs w:val="20"/>
              </w:rPr>
            </w:pPr>
          </w:p>
        </w:tc>
      </w:tr>
      <w:tr w:rsidR="00615A97" w14:paraId="1250103B" w14:textId="77777777">
        <w:tc>
          <w:tcPr>
            <w:tcW w:w="2613" w:type="dxa"/>
          </w:tcPr>
          <w:p w14:paraId="59FDAACC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300" w:type="dxa"/>
            <w:vAlign w:val="center"/>
          </w:tcPr>
          <w:p w14:paraId="738E2B66" w14:textId="77777777" w:rsidR="00615A97" w:rsidRDefault="00615A97"/>
        </w:tc>
        <w:tc>
          <w:tcPr>
            <w:tcW w:w="1245" w:type="dxa"/>
            <w:vAlign w:val="center"/>
          </w:tcPr>
          <w:p w14:paraId="3023D959" w14:textId="77777777" w:rsidR="00615A97" w:rsidRDefault="00615A97"/>
        </w:tc>
        <w:tc>
          <w:tcPr>
            <w:tcW w:w="1641" w:type="dxa"/>
            <w:vAlign w:val="center"/>
          </w:tcPr>
          <w:p w14:paraId="6A55F762" w14:textId="77777777" w:rsidR="00615A97" w:rsidRDefault="00615A97"/>
        </w:tc>
        <w:tc>
          <w:tcPr>
            <w:tcW w:w="1184" w:type="dxa"/>
            <w:vAlign w:val="center"/>
          </w:tcPr>
          <w:p w14:paraId="7F005273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4A67FC8A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</w:tr>
      <w:tr w:rsidR="00615A97" w14:paraId="451BE1AD" w14:textId="77777777">
        <w:tc>
          <w:tcPr>
            <w:tcW w:w="2613" w:type="dxa"/>
          </w:tcPr>
          <w:p w14:paraId="248B4F99" w14:textId="77777777" w:rsidR="00615A97" w:rsidRDefault="00BD51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300" w:type="dxa"/>
            <w:vAlign w:val="center"/>
          </w:tcPr>
          <w:p w14:paraId="0F7961D9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5" w:type="dxa"/>
            <w:vAlign w:val="center"/>
          </w:tcPr>
          <w:p w14:paraId="3EAB7D53" w14:textId="77777777" w:rsidR="00615A97" w:rsidRDefault="00615A97"/>
        </w:tc>
        <w:tc>
          <w:tcPr>
            <w:tcW w:w="1641" w:type="dxa"/>
            <w:vAlign w:val="center"/>
          </w:tcPr>
          <w:p w14:paraId="53F3BB88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4" w:type="dxa"/>
            <w:vAlign w:val="center"/>
          </w:tcPr>
          <w:p w14:paraId="486E3D34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482EC3D7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</w:tr>
      <w:tr w:rsidR="00615A97" w14:paraId="06B4399A" w14:textId="77777777">
        <w:tc>
          <w:tcPr>
            <w:tcW w:w="2613" w:type="dxa"/>
          </w:tcPr>
          <w:p w14:paraId="59AD8A21" w14:textId="77777777" w:rsidR="00615A97" w:rsidRDefault="00BD51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7198FD7C" w14:textId="77777777" w:rsidR="00615A97" w:rsidRDefault="00BD51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300" w:type="dxa"/>
            <w:vAlign w:val="center"/>
          </w:tcPr>
          <w:p w14:paraId="154174A9" w14:textId="77777777" w:rsidR="00615A97" w:rsidRDefault="00615A97"/>
        </w:tc>
        <w:tc>
          <w:tcPr>
            <w:tcW w:w="1245" w:type="dxa"/>
            <w:vAlign w:val="center"/>
          </w:tcPr>
          <w:p w14:paraId="0B253F8E" w14:textId="77777777" w:rsidR="00615A97" w:rsidRDefault="00615A97"/>
        </w:tc>
        <w:tc>
          <w:tcPr>
            <w:tcW w:w="1641" w:type="dxa"/>
            <w:vAlign w:val="center"/>
          </w:tcPr>
          <w:p w14:paraId="2F03DAFE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4" w:type="dxa"/>
            <w:vAlign w:val="center"/>
          </w:tcPr>
          <w:p w14:paraId="41F502C9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6F78C1EB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</w:tr>
      <w:tr w:rsidR="00615A97" w14:paraId="4E60EE2C" w14:textId="77777777">
        <w:tc>
          <w:tcPr>
            <w:tcW w:w="2613" w:type="dxa"/>
          </w:tcPr>
          <w:p w14:paraId="4B128BB5" w14:textId="77777777" w:rsidR="00615A97" w:rsidRDefault="00BD51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300" w:type="dxa"/>
            <w:vAlign w:val="center"/>
          </w:tcPr>
          <w:p w14:paraId="21867287" w14:textId="43ED948B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right="37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9E4632"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45" w:type="dxa"/>
            <w:vAlign w:val="center"/>
          </w:tcPr>
          <w:p w14:paraId="3DE45B5E" w14:textId="77777777" w:rsidR="00615A97" w:rsidRDefault="00615A97"/>
        </w:tc>
        <w:tc>
          <w:tcPr>
            <w:tcW w:w="1641" w:type="dxa"/>
            <w:vAlign w:val="center"/>
          </w:tcPr>
          <w:p w14:paraId="7C91F312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1" w:right="81"/>
              <w:jc w:val="center"/>
              <w:rPr>
                <w:b/>
                <w:color w:val="000000"/>
                <w:sz w:val="22"/>
                <w:szCs w:val="22"/>
              </w:rPr>
            </w:pPr>
            <w:bookmarkStart w:id="1" w:name="_heading=h.1fob9te" w:colFirst="0" w:colLast="0"/>
            <w:bookmarkEnd w:id="1"/>
            <w:r>
              <w:rPr>
                <w:b/>
                <w:color w:val="000000"/>
                <w:sz w:val="22"/>
                <w:szCs w:val="22"/>
              </w:rPr>
              <w:t>0,</w:t>
            </w:r>
            <w:r w:rsidR="00A6296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4" w:type="dxa"/>
            <w:vAlign w:val="center"/>
          </w:tcPr>
          <w:p w14:paraId="0626F626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1FBDC5FB" w14:textId="77777777" w:rsidR="00615A97" w:rsidRDefault="00615A9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79DEC77" w14:textId="77777777" w:rsidR="00615A97" w:rsidRDefault="00615A97">
      <w:pPr>
        <w:rPr>
          <w:sz w:val="12"/>
          <w:szCs w:val="12"/>
        </w:rPr>
      </w:pPr>
    </w:p>
    <w:p w14:paraId="0085934F" w14:textId="77777777" w:rsidR="00615A97" w:rsidRDefault="00615A97">
      <w:pPr>
        <w:rPr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5A97" w14:paraId="1758AB5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0FDC4" w14:textId="77777777" w:rsidR="00615A97" w:rsidRDefault="00BD5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4CC4074B" w14:textId="77777777" w:rsidR="00615A97" w:rsidRDefault="00BD5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</w:pPr>
            <w:r>
              <w:t>Kompetencje zdobyte na przedmiocie: Rachunek prawdopodobieństwa</w:t>
            </w:r>
          </w:p>
        </w:tc>
      </w:tr>
    </w:tbl>
    <w:p w14:paraId="3FB1F7BB" w14:textId="77777777" w:rsidR="00615A97" w:rsidRDefault="00615A97">
      <w:pPr>
        <w:rPr>
          <w:sz w:val="12"/>
          <w:szCs w:val="12"/>
        </w:rPr>
      </w:pPr>
    </w:p>
    <w:p w14:paraId="29799395" w14:textId="77777777" w:rsidR="00615A97" w:rsidRDefault="00BD515F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615A97" w14:paraId="0F89F6C2" w14:textId="77777777">
        <w:tc>
          <w:tcPr>
            <w:tcW w:w="9210" w:type="dxa"/>
          </w:tcPr>
          <w:p w14:paraId="381F7C05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2AE58AD5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C1: Przyswojenie wiedzy z zakresu podstaw eksploracyjnej analizy danych i metod statystyki matematycznej. </w:t>
            </w:r>
          </w:p>
          <w:p w14:paraId="430BDE00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C2: Opanowanie umiejętności eksploracji danych i wnioskowania statystycznego.</w:t>
            </w:r>
          </w:p>
          <w:p w14:paraId="395090EC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C3: Opanowanie umiejętności zastosowania pakietu R w analizie danych statystycznych.</w:t>
            </w:r>
          </w:p>
          <w:p w14:paraId="62D48F4A" w14:textId="77777777" w:rsidR="00615A97" w:rsidRDefault="00615A97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ACC2108" w14:textId="77777777" w:rsidR="00615A97" w:rsidRDefault="00615A97">
      <w:pPr>
        <w:rPr>
          <w:sz w:val="12"/>
          <w:szCs w:val="12"/>
        </w:rPr>
      </w:pPr>
    </w:p>
    <w:p w14:paraId="441BFE5B" w14:textId="77777777" w:rsidR="00615A97" w:rsidRDefault="00615A97">
      <w:pPr>
        <w:rPr>
          <w:sz w:val="12"/>
          <w:szCs w:val="12"/>
        </w:rPr>
      </w:pPr>
    </w:p>
    <w:p w14:paraId="00F9C9B8" w14:textId="77777777" w:rsidR="00615A97" w:rsidRDefault="00615A97">
      <w:pPr>
        <w:rPr>
          <w:sz w:val="12"/>
          <w:szCs w:val="12"/>
        </w:rPr>
      </w:pPr>
    </w:p>
    <w:p w14:paraId="09BC5776" w14:textId="77777777" w:rsidR="00615A97" w:rsidRDefault="00615A97">
      <w:pPr>
        <w:rPr>
          <w:sz w:val="12"/>
          <w:szCs w:val="12"/>
        </w:rPr>
      </w:pPr>
    </w:p>
    <w:p w14:paraId="19740584" w14:textId="77777777" w:rsidR="00615A97" w:rsidRDefault="00615A97">
      <w:pPr>
        <w:rPr>
          <w:sz w:val="12"/>
          <w:szCs w:val="12"/>
        </w:rPr>
      </w:pPr>
    </w:p>
    <w:p w14:paraId="1304480C" w14:textId="77777777" w:rsidR="00615A97" w:rsidRDefault="00615A97">
      <w:pPr>
        <w:rPr>
          <w:sz w:val="12"/>
          <w:szCs w:val="12"/>
        </w:rPr>
      </w:pPr>
    </w:p>
    <w:p w14:paraId="264CC133" w14:textId="77777777" w:rsidR="00615A97" w:rsidRDefault="00615A97">
      <w:pPr>
        <w:rPr>
          <w:sz w:val="12"/>
          <w:szCs w:val="12"/>
        </w:rPr>
      </w:pPr>
    </w:p>
    <w:p w14:paraId="699C92A3" w14:textId="77777777" w:rsidR="00615A97" w:rsidRDefault="00615A97">
      <w:pPr>
        <w:rPr>
          <w:sz w:val="12"/>
          <w:szCs w:val="12"/>
        </w:rPr>
      </w:pPr>
    </w:p>
    <w:p w14:paraId="36B255E3" w14:textId="77777777" w:rsidR="00615A97" w:rsidRDefault="00615A97">
      <w:pPr>
        <w:rPr>
          <w:sz w:val="12"/>
          <w:szCs w:val="12"/>
        </w:rPr>
      </w:pPr>
    </w:p>
    <w:tbl>
      <w:tblPr>
        <w:tblStyle w:val="ad"/>
        <w:tblW w:w="89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930"/>
      </w:tblGrid>
      <w:tr w:rsidR="00615A97" w14:paraId="3558B801" w14:textId="77777777">
        <w:trPr>
          <w:trHeight w:val="2127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5BF60" w14:textId="77777777" w:rsidR="00615A97" w:rsidRDefault="00BD515F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75DBC4E0" w14:textId="77777777" w:rsidR="00615A97" w:rsidRDefault="00BD515F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0B1CC116" w14:textId="77777777" w:rsidR="00615A97" w:rsidRDefault="00BD515F">
            <w:pPr>
              <w:tabs>
                <w:tab w:val="left" w:pos="719"/>
              </w:tabs>
              <w:ind w:left="719" w:hanging="719"/>
            </w:pPr>
            <w:r>
              <w:t xml:space="preserve">PEU_W01: Ma podstawową wiedzę z zakresu metod statystyki matematycznej. </w:t>
            </w:r>
          </w:p>
          <w:p w14:paraId="69281845" w14:textId="77777777" w:rsidR="00615A97" w:rsidRDefault="00BD515F">
            <w:pPr>
              <w:tabs>
                <w:tab w:val="left" w:pos="719"/>
              </w:tabs>
              <w:ind w:left="719" w:hanging="719"/>
            </w:pPr>
            <w:r>
              <w:t>PEU_W02: Zna środowisko R do obliczeń statystycznych.</w:t>
            </w:r>
          </w:p>
          <w:p w14:paraId="42380082" w14:textId="77777777" w:rsidR="00615A97" w:rsidRDefault="00615A97">
            <w:pPr>
              <w:tabs>
                <w:tab w:val="left" w:pos="719"/>
              </w:tabs>
              <w:ind w:left="719" w:hanging="719"/>
            </w:pPr>
          </w:p>
          <w:p w14:paraId="79785536" w14:textId="77777777" w:rsidR="00615A97" w:rsidRDefault="00BD515F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1869FE97" w14:textId="77777777" w:rsidR="00615A97" w:rsidRDefault="00BD515F">
            <w:pPr>
              <w:tabs>
                <w:tab w:val="left" w:pos="719"/>
              </w:tabs>
              <w:ind w:left="719" w:hanging="719"/>
            </w:pPr>
            <w:r>
              <w:t>PEU_U01: Potrafi zastosować metody statystyczne jako narzędzia wspomagające procesy podejmowania decyzji.</w:t>
            </w:r>
          </w:p>
        </w:tc>
      </w:tr>
    </w:tbl>
    <w:p w14:paraId="2797CD57" w14:textId="77777777" w:rsidR="00615A97" w:rsidRDefault="00615A97">
      <w:pPr>
        <w:rPr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56"/>
        <w:gridCol w:w="6897"/>
        <w:gridCol w:w="1477"/>
      </w:tblGrid>
      <w:tr w:rsidR="00615A97" w14:paraId="6395B78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4752" w14:textId="77777777" w:rsidR="00615A97" w:rsidRDefault="00BD515F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615A97" w14:paraId="2D2167B7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FA738" w14:textId="77777777" w:rsidR="00615A97" w:rsidRDefault="00BD515F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C0A5" w14:textId="77777777" w:rsidR="00615A97" w:rsidRDefault="00BD515F">
            <w:pPr>
              <w:pStyle w:val="Nagwek5"/>
              <w:spacing w:before="60" w:after="20"/>
              <w:ind w:left="0" w:hanging="1005"/>
              <w:jc w:val="center"/>
            </w:pPr>
            <w:r>
              <w:t xml:space="preserve">Liczba godzin </w:t>
            </w:r>
          </w:p>
        </w:tc>
      </w:tr>
      <w:tr w:rsidR="00615A97" w14:paraId="55E8E31F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4A5ED" w14:textId="77777777" w:rsidR="00615A97" w:rsidRDefault="00BD515F">
            <w:pPr>
              <w:spacing w:before="20" w:after="20"/>
              <w:jc w:val="center"/>
            </w:pPr>
            <w:r>
              <w:t>Wyk1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E7C1E" w14:textId="77777777" w:rsidR="00615A97" w:rsidRDefault="00BD515F">
            <w:pPr>
              <w:spacing w:before="20" w:after="20"/>
            </w:pPr>
            <w:r>
              <w:t xml:space="preserve">Zasady zaliczenia. Eksploracyjna analiza danych: pomiar i skale pomiaru, liczbowy opis statystyczny, analiza związków między zmiennymi, graficzna prezentacja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7106" w14:textId="77777777" w:rsidR="00615A97" w:rsidRDefault="00BD515F">
            <w:pPr>
              <w:spacing w:before="20" w:after="20"/>
              <w:jc w:val="center"/>
            </w:pPr>
            <w:r>
              <w:t>4</w:t>
            </w:r>
          </w:p>
        </w:tc>
      </w:tr>
      <w:tr w:rsidR="00615A97" w14:paraId="2C58E0A3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E0456" w14:textId="77777777" w:rsidR="00615A97" w:rsidRDefault="00BD515F">
            <w:pPr>
              <w:spacing w:before="20" w:after="20"/>
              <w:jc w:val="center"/>
            </w:pPr>
            <w:r>
              <w:t>Wyk2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93C8B" w14:textId="77777777" w:rsidR="00615A97" w:rsidRDefault="00BD515F">
            <w:pPr>
              <w:spacing w:before="20" w:after="20"/>
            </w:pPr>
            <w:r>
              <w:t xml:space="preserve">Studium przypadku eksploracyjnej analizy danych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49083" w14:textId="77777777" w:rsidR="00615A97" w:rsidRDefault="00BD515F">
            <w:pPr>
              <w:spacing w:before="20" w:after="20"/>
              <w:jc w:val="center"/>
            </w:pPr>
            <w:r>
              <w:t>4</w:t>
            </w:r>
          </w:p>
        </w:tc>
      </w:tr>
      <w:tr w:rsidR="00615A97" w14:paraId="5739BAED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E8808" w14:textId="77777777" w:rsidR="00615A97" w:rsidRDefault="00BD515F">
            <w:pPr>
              <w:spacing w:before="20" w:after="20"/>
              <w:jc w:val="center"/>
            </w:pPr>
            <w:r>
              <w:t>Wyk3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8B4D" w14:textId="77777777" w:rsidR="00615A97" w:rsidRDefault="00BD515F">
            <w:pPr>
              <w:spacing w:before="20" w:after="20"/>
            </w:pPr>
            <w:r>
              <w:t xml:space="preserve">Wprowadzenie do wnioskowania statystycznego: populacja, próba, statystyki, estymatory, estymacja parametryczna i nieparametryczna, estymacja punktowa i przedziałowa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DCE23" w14:textId="77777777" w:rsidR="00615A97" w:rsidRDefault="00BD515F">
            <w:pPr>
              <w:spacing w:before="20" w:after="20"/>
              <w:jc w:val="center"/>
            </w:pPr>
            <w:r>
              <w:t>2</w:t>
            </w:r>
          </w:p>
        </w:tc>
      </w:tr>
      <w:tr w:rsidR="00615A97" w14:paraId="37778D64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5085D" w14:textId="77777777" w:rsidR="00615A97" w:rsidRDefault="00BD515F">
            <w:pPr>
              <w:spacing w:before="20" w:after="20"/>
              <w:jc w:val="center"/>
            </w:pPr>
            <w:r>
              <w:t>Wyk4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EB1B4" w14:textId="77777777" w:rsidR="00615A97" w:rsidRDefault="00BD515F">
            <w:pPr>
              <w:spacing w:before="20" w:after="20"/>
            </w:pPr>
            <w:r>
              <w:t>Estymacja punktowa: metoda największej wiarygodności, własności estymatorów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3F8AB" w14:textId="77777777" w:rsidR="00615A97" w:rsidRDefault="00BD515F">
            <w:pPr>
              <w:spacing w:before="20" w:after="20"/>
              <w:jc w:val="center"/>
            </w:pPr>
            <w:r>
              <w:t>4</w:t>
            </w:r>
          </w:p>
        </w:tc>
      </w:tr>
      <w:tr w:rsidR="00615A97" w14:paraId="3A192C87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803EF" w14:textId="77777777" w:rsidR="00615A97" w:rsidRDefault="00BD515F">
            <w:pPr>
              <w:spacing w:before="20" w:after="20"/>
              <w:jc w:val="center"/>
            </w:pPr>
            <w:r>
              <w:t>Wyk5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B89B2" w14:textId="77777777" w:rsidR="00615A97" w:rsidRDefault="00BD515F">
            <w:pPr>
              <w:spacing w:before="20" w:after="20"/>
            </w:pPr>
            <w:r>
              <w:t>Estymacja przedziałowa dla różnych rozmiarów prób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E2909" w14:textId="77777777" w:rsidR="00615A97" w:rsidRDefault="00BD515F">
            <w:pPr>
              <w:spacing w:before="20" w:after="20"/>
              <w:jc w:val="center"/>
            </w:pPr>
            <w:r>
              <w:t>2</w:t>
            </w:r>
          </w:p>
        </w:tc>
      </w:tr>
      <w:tr w:rsidR="00615A97" w14:paraId="25963961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E0890" w14:textId="77777777" w:rsidR="00615A97" w:rsidRDefault="00BD515F">
            <w:pPr>
              <w:spacing w:before="20" w:after="20"/>
              <w:jc w:val="center"/>
            </w:pPr>
            <w:r>
              <w:t>Wyk6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B6E20" w14:textId="77777777" w:rsidR="00615A97" w:rsidRDefault="00BD515F">
            <w:pPr>
              <w:spacing w:before="20" w:after="20"/>
            </w:pPr>
            <w:r>
              <w:t xml:space="preserve">Wprowadzenie do testowania hipotez według Fishera i </w:t>
            </w:r>
            <w:proofErr w:type="spellStart"/>
            <w:r>
              <w:t>Neymana-Pearsona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CBE88" w14:textId="77777777" w:rsidR="00615A97" w:rsidRDefault="00BD515F">
            <w:pPr>
              <w:spacing w:before="20" w:after="20"/>
              <w:jc w:val="center"/>
            </w:pPr>
            <w:r>
              <w:t>4</w:t>
            </w:r>
          </w:p>
        </w:tc>
      </w:tr>
      <w:tr w:rsidR="00615A97" w14:paraId="3BA79676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40D24" w14:textId="77777777" w:rsidR="00615A97" w:rsidRDefault="00BD515F">
            <w:pPr>
              <w:spacing w:before="20" w:after="20"/>
              <w:jc w:val="center"/>
            </w:pPr>
            <w:r>
              <w:t>Wyk7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8DBD1" w14:textId="77777777" w:rsidR="00615A97" w:rsidRDefault="00BD515F">
            <w:pPr>
              <w:spacing w:before="20" w:after="20"/>
            </w:pPr>
            <w:r>
              <w:t>Wybrane testy parametryczne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D48A" w14:textId="77777777" w:rsidR="00615A97" w:rsidRDefault="00BD515F">
            <w:pPr>
              <w:spacing w:before="20" w:after="20"/>
              <w:jc w:val="center"/>
            </w:pPr>
            <w:r>
              <w:t>4</w:t>
            </w:r>
          </w:p>
        </w:tc>
      </w:tr>
      <w:tr w:rsidR="00615A97" w14:paraId="31048BA5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40F06" w14:textId="77777777" w:rsidR="00615A97" w:rsidRDefault="00BD515F">
            <w:pPr>
              <w:spacing w:before="20" w:after="20"/>
              <w:jc w:val="center"/>
            </w:pPr>
            <w:r>
              <w:t>Wyk8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13111" w14:textId="77777777" w:rsidR="00615A97" w:rsidRDefault="00BD515F">
            <w:pPr>
              <w:spacing w:before="20" w:after="20"/>
            </w:pPr>
            <w:r>
              <w:t>Wybrane testy nieparametryczne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45BDA" w14:textId="77777777" w:rsidR="00615A97" w:rsidRDefault="00BD515F">
            <w:pPr>
              <w:spacing w:before="20" w:after="20"/>
              <w:jc w:val="center"/>
            </w:pPr>
            <w:r>
              <w:t>2</w:t>
            </w:r>
          </w:p>
        </w:tc>
      </w:tr>
      <w:tr w:rsidR="00615A97" w14:paraId="73E28FB7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DFD6E" w14:textId="77777777" w:rsidR="00615A97" w:rsidRDefault="00BD515F">
            <w:pPr>
              <w:spacing w:before="20" w:after="20"/>
              <w:jc w:val="center"/>
            </w:pPr>
            <w:r>
              <w:t>Wyk9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01930" w14:textId="77777777" w:rsidR="00615A97" w:rsidRDefault="00BD515F">
            <w:pPr>
              <w:spacing w:before="20" w:after="20"/>
            </w:pPr>
            <w:r>
              <w:t>Analiza wariancji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31111" w14:textId="77777777" w:rsidR="00615A97" w:rsidRDefault="00BD515F">
            <w:pPr>
              <w:spacing w:before="20" w:after="20"/>
              <w:jc w:val="center"/>
            </w:pPr>
            <w:r>
              <w:t>2</w:t>
            </w:r>
          </w:p>
        </w:tc>
      </w:tr>
      <w:tr w:rsidR="00615A97" w14:paraId="60DCC082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057D0" w14:textId="77777777" w:rsidR="00615A97" w:rsidRDefault="00BD515F">
            <w:pPr>
              <w:spacing w:before="20" w:after="20"/>
              <w:jc w:val="center"/>
            </w:pPr>
            <w:r>
              <w:t>Wyk10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5BBF9" w14:textId="77777777" w:rsidR="00615A97" w:rsidRDefault="00BD515F">
            <w:pPr>
              <w:spacing w:before="20" w:after="20"/>
            </w:pPr>
            <w:r>
              <w:t>Analiza regresji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9317F" w14:textId="77777777" w:rsidR="00615A97" w:rsidRDefault="00BD515F">
            <w:pPr>
              <w:spacing w:before="20" w:after="20"/>
              <w:jc w:val="center"/>
            </w:pPr>
            <w:r>
              <w:t>2</w:t>
            </w:r>
          </w:p>
        </w:tc>
      </w:tr>
      <w:tr w:rsidR="00615A97" w14:paraId="5A2A9B25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2203C" w14:textId="77777777" w:rsidR="00615A97" w:rsidRDefault="00615A97">
            <w:pPr>
              <w:spacing w:before="20" w:after="20"/>
              <w:jc w:val="center"/>
            </w:pP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B4B95" w14:textId="77777777" w:rsidR="00615A97" w:rsidRDefault="00BD515F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45EF" w14:textId="77777777" w:rsidR="00615A97" w:rsidRDefault="00BD515F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2F8EB28F" w14:textId="77777777" w:rsidR="00615A97" w:rsidRDefault="00615A97">
      <w:pPr>
        <w:rPr>
          <w:sz w:val="12"/>
          <w:szCs w:val="12"/>
        </w:rPr>
      </w:pPr>
    </w:p>
    <w:tbl>
      <w:tblPr>
        <w:tblStyle w:val="af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817"/>
        <w:gridCol w:w="1692"/>
      </w:tblGrid>
      <w:tr w:rsidR="00615A97" w14:paraId="6C4BCC57" w14:textId="77777777">
        <w:tc>
          <w:tcPr>
            <w:tcW w:w="7630" w:type="dxa"/>
            <w:gridSpan w:val="2"/>
          </w:tcPr>
          <w:p w14:paraId="1064E2CE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692" w:type="dxa"/>
          </w:tcPr>
          <w:p w14:paraId="095DBDEC" w14:textId="77777777" w:rsidR="00615A97" w:rsidRDefault="00BD515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615A97" w14:paraId="37DEA615" w14:textId="77777777">
        <w:tc>
          <w:tcPr>
            <w:tcW w:w="813" w:type="dxa"/>
          </w:tcPr>
          <w:p w14:paraId="32EB1BFE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Lab1</w:t>
            </w:r>
          </w:p>
        </w:tc>
        <w:tc>
          <w:tcPr>
            <w:tcW w:w="6817" w:type="dxa"/>
          </w:tcPr>
          <w:p w14:paraId="009DB8D1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Organizacja zajęć, z</w:t>
            </w:r>
            <w:r>
              <w:t>asady zaliczenia, regulamin lab. kom</w:t>
            </w:r>
            <w:r>
              <w:rPr>
                <w:sz w:val="22"/>
                <w:szCs w:val="22"/>
              </w:rPr>
              <w:t>. Wprowadzenie do środowiska do obliczeń statystycznych R</w:t>
            </w:r>
          </w:p>
        </w:tc>
        <w:tc>
          <w:tcPr>
            <w:tcW w:w="1692" w:type="dxa"/>
          </w:tcPr>
          <w:p w14:paraId="3DC7DFBA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615A97" w14:paraId="35FB9A7C" w14:textId="77777777">
        <w:tc>
          <w:tcPr>
            <w:tcW w:w="813" w:type="dxa"/>
          </w:tcPr>
          <w:p w14:paraId="73964BD1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Lab2</w:t>
            </w:r>
          </w:p>
        </w:tc>
        <w:tc>
          <w:tcPr>
            <w:tcW w:w="6817" w:type="dxa"/>
          </w:tcPr>
          <w:p w14:paraId="67E7891C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Struktury danych. Podstawowe operacje.</w:t>
            </w:r>
          </w:p>
        </w:tc>
        <w:tc>
          <w:tcPr>
            <w:tcW w:w="1692" w:type="dxa"/>
          </w:tcPr>
          <w:p w14:paraId="3883DE80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37D3B3F1" w14:textId="77777777">
        <w:tc>
          <w:tcPr>
            <w:tcW w:w="813" w:type="dxa"/>
          </w:tcPr>
          <w:p w14:paraId="1062538D" w14:textId="77777777" w:rsidR="00615A97" w:rsidRDefault="00BD515F">
            <w:r>
              <w:rPr>
                <w:sz w:val="22"/>
                <w:szCs w:val="22"/>
              </w:rPr>
              <w:t>Lab3</w:t>
            </w:r>
          </w:p>
        </w:tc>
        <w:tc>
          <w:tcPr>
            <w:tcW w:w="6817" w:type="dxa"/>
          </w:tcPr>
          <w:p w14:paraId="272C0D29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Wczytywanie i zapisywanie danych. Kolokwium 1. (20 min.)</w:t>
            </w:r>
          </w:p>
        </w:tc>
        <w:tc>
          <w:tcPr>
            <w:tcW w:w="1692" w:type="dxa"/>
          </w:tcPr>
          <w:p w14:paraId="60019591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2981F0CB" w14:textId="77777777">
        <w:tc>
          <w:tcPr>
            <w:tcW w:w="813" w:type="dxa"/>
          </w:tcPr>
          <w:p w14:paraId="4FAAFD57" w14:textId="77777777" w:rsidR="00615A97" w:rsidRDefault="00BD515F">
            <w:r>
              <w:rPr>
                <w:sz w:val="22"/>
                <w:szCs w:val="22"/>
              </w:rPr>
              <w:t>Lab4</w:t>
            </w:r>
          </w:p>
        </w:tc>
        <w:tc>
          <w:tcPr>
            <w:tcW w:w="6817" w:type="dxa"/>
          </w:tcPr>
          <w:p w14:paraId="6DC5D5CF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Przekształcanie i analiza danych</w:t>
            </w:r>
          </w:p>
        </w:tc>
        <w:tc>
          <w:tcPr>
            <w:tcW w:w="1692" w:type="dxa"/>
          </w:tcPr>
          <w:p w14:paraId="59A852EB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49402A00" w14:textId="77777777">
        <w:tc>
          <w:tcPr>
            <w:tcW w:w="813" w:type="dxa"/>
          </w:tcPr>
          <w:p w14:paraId="78FF530A" w14:textId="77777777" w:rsidR="00615A97" w:rsidRDefault="00BD515F">
            <w:r>
              <w:rPr>
                <w:sz w:val="22"/>
                <w:szCs w:val="22"/>
              </w:rPr>
              <w:t>Lab5</w:t>
            </w:r>
          </w:p>
        </w:tc>
        <w:tc>
          <w:tcPr>
            <w:tcW w:w="6817" w:type="dxa"/>
          </w:tcPr>
          <w:p w14:paraId="7621A8C8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Wizualizacja danych I</w:t>
            </w:r>
          </w:p>
        </w:tc>
        <w:tc>
          <w:tcPr>
            <w:tcW w:w="1692" w:type="dxa"/>
          </w:tcPr>
          <w:p w14:paraId="0454EE21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10FAD170" w14:textId="77777777">
        <w:tc>
          <w:tcPr>
            <w:tcW w:w="813" w:type="dxa"/>
          </w:tcPr>
          <w:p w14:paraId="3D981CD0" w14:textId="77777777" w:rsidR="00615A97" w:rsidRDefault="00BD515F">
            <w:r>
              <w:rPr>
                <w:sz w:val="22"/>
                <w:szCs w:val="22"/>
              </w:rPr>
              <w:t>Lab6</w:t>
            </w:r>
          </w:p>
        </w:tc>
        <w:tc>
          <w:tcPr>
            <w:tcW w:w="6817" w:type="dxa"/>
          </w:tcPr>
          <w:p w14:paraId="0F963719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Wizualizacja danych II</w:t>
            </w:r>
          </w:p>
        </w:tc>
        <w:tc>
          <w:tcPr>
            <w:tcW w:w="1692" w:type="dxa"/>
          </w:tcPr>
          <w:p w14:paraId="10CC8444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024DA283" w14:textId="77777777">
        <w:tc>
          <w:tcPr>
            <w:tcW w:w="813" w:type="dxa"/>
          </w:tcPr>
          <w:p w14:paraId="01417A07" w14:textId="77777777" w:rsidR="00615A97" w:rsidRDefault="00BD515F">
            <w:r>
              <w:t>Lab7</w:t>
            </w:r>
          </w:p>
        </w:tc>
        <w:tc>
          <w:tcPr>
            <w:tcW w:w="6817" w:type="dxa"/>
          </w:tcPr>
          <w:p w14:paraId="47F304D5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Przedziały ufności. Testowanie hipotez statystycznych</w:t>
            </w:r>
          </w:p>
        </w:tc>
        <w:tc>
          <w:tcPr>
            <w:tcW w:w="1692" w:type="dxa"/>
          </w:tcPr>
          <w:p w14:paraId="510D3240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651ECF2C" w14:textId="77777777">
        <w:tc>
          <w:tcPr>
            <w:tcW w:w="813" w:type="dxa"/>
          </w:tcPr>
          <w:p w14:paraId="77602639" w14:textId="77777777" w:rsidR="00615A97" w:rsidRDefault="00BD515F">
            <w:r>
              <w:t>Lab8</w:t>
            </w:r>
          </w:p>
        </w:tc>
        <w:tc>
          <w:tcPr>
            <w:tcW w:w="6817" w:type="dxa"/>
          </w:tcPr>
          <w:p w14:paraId="3EA7401C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2. (90 min.)</w:t>
            </w:r>
          </w:p>
        </w:tc>
        <w:tc>
          <w:tcPr>
            <w:tcW w:w="1692" w:type="dxa"/>
          </w:tcPr>
          <w:p w14:paraId="31535634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15A97" w14:paraId="16A91323" w14:textId="77777777">
        <w:tc>
          <w:tcPr>
            <w:tcW w:w="813" w:type="dxa"/>
          </w:tcPr>
          <w:p w14:paraId="69FEB35B" w14:textId="77777777" w:rsidR="00615A97" w:rsidRDefault="00615A97"/>
        </w:tc>
        <w:tc>
          <w:tcPr>
            <w:tcW w:w="6817" w:type="dxa"/>
          </w:tcPr>
          <w:p w14:paraId="6B33AB3C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692" w:type="dxa"/>
          </w:tcPr>
          <w:p w14:paraId="383CFC55" w14:textId="77777777" w:rsidR="00615A97" w:rsidRDefault="00BD5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6F4FD96A" w14:textId="77777777" w:rsidR="00615A97" w:rsidRDefault="00615A97">
      <w:pPr>
        <w:rPr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5A97" w14:paraId="7A417F1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9E15" w14:textId="77777777" w:rsidR="00615A97" w:rsidRDefault="00BD515F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615A97" w14:paraId="7A951C4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59209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Prezentacja multimedialna</w:t>
            </w:r>
            <w:r>
              <w:rPr>
                <w:sz w:val="22"/>
                <w:szCs w:val="22"/>
              </w:rPr>
              <w:br/>
              <w:t>N2. Wykresy interaktywne</w:t>
            </w:r>
            <w:r>
              <w:rPr>
                <w:sz w:val="22"/>
                <w:szCs w:val="22"/>
              </w:rPr>
              <w:br/>
              <w:t>N3. Analiza przypadku</w:t>
            </w:r>
          </w:p>
          <w:p w14:paraId="79B046B2" w14:textId="77777777" w:rsidR="00615A97" w:rsidRDefault="00BD515F">
            <w:r>
              <w:rPr>
                <w:sz w:val="22"/>
                <w:szCs w:val="22"/>
              </w:rPr>
              <w:t>N4. Pakiet do obliczeń statystycznych R</w:t>
            </w:r>
          </w:p>
        </w:tc>
      </w:tr>
    </w:tbl>
    <w:p w14:paraId="456B2603" w14:textId="77777777" w:rsidR="00615A97" w:rsidRDefault="00615A97">
      <w:pPr>
        <w:rPr>
          <w:sz w:val="12"/>
          <w:szCs w:val="12"/>
        </w:rPr>
      </w:pPr>
    </w:p>
    <w:p w14:paraId="3A9E26EB" w14:textId="77777777" w:rsidR="00615A97" w:rsidRDefault="00615A97">
      <w:pPr>
        <w:jc w:val="center"/>
        <w:rPr>
          <w:b/>
          <w:sz w:val="22"/>
          <w:szCs w:val="22"/>
        </w:rPr>
      </w:pPr>
    </w:p>
    <w:p w14:paraId="6047D970" w14:textId="77777777" w:rsidR="00615A97" w:rsidRDefault="00615A97">
      <w:pPr>
        <w:jc w:val="center"/>
        <w:rPr>
          <w:b/>
          <w:sz w:val="22"/>
          <w:szCs w:val="22"/>
        </w:rPr>
      </w:pPr>
    </w:p>
    <w:p w14:paraId="3F6D963F" w14:textId="77777777" w:rsidR="00615A97" w:rsidRDefault="00BD51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OCENA OSIĄGNIĘCIA PRZEDMIOTOWYCH EFEKTÓW UCZENIA SIĘ</w:t>
      </w:r>
    </w:p>
    <w:p w14:paraId="6A29D2B0" w14:textId="77777777" w:rsidR="00615A97" w:rsidRDefault="00615A97">
      <w:pPr>
        <w:jc w:val="center"/>
        <w:rPr>
          <w:b/>
          <w:sz w:val="22"/>
          <w:szCs w:val="22"/>
        </w:rPr>
      </w:pPr>
    </w:p>
    <w:tbl>
      <w:tblPr>
        <w:tblStyle w:val="af1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2127"/>
        <w:gridCol w:w="4459"/>
      </w:tblGrid>
      <w:tr w:rsidR="00615A97" w14:paraId="1B0023C2" w14:textId="77777777">
        <w:trPr>
          <w:trHeight w:val="1114"/>
        </w:trPr>
        <w:tc>
          <w:tcPr>
            <w:tcW w:w="2628" w:type="dxa"/>
          </w:tcPr>
          <w:p w14:paraId="6184A80A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3" w:right="92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Oceny </w:t>
            </w:r>
            <w:r>
              <w:rPr>
                <w:color w:val="000000"/>
              </w:rPr>
              <w:t>(F – formująca (w trakcie semestru), P</w:t>
            </w:r>
          </w:p>
          <w:p w14:paraId="392F7C5F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279"/>
              <w:rPr>
                <w:color w:val="000000"/>
              </w:rPr>
            </w:pPr>
            <w:r>
              <w:rPr>
                <w:color w:val="000000"/>
              </w:rPr>
              <w:t>– podsumowująca (na koniec semestru)</w:t>
            </w:r>
          </w:p>
        </w:tc>
        <w:tc>
          <w:tcPr>
            <w:tcW w:w="2127" w:type="dxa"/>
          </w:tcPr>
          <w:p w14:paraId="6DC32233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59" w:type="dxa"/>
          </w:tcPr>
          <w:p w14:paraId="7203E8A0" w14:textId="77777777" w:rsidR="00615A97" w:rsidRDefault="00BD5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15A97" w14:paraId="769A1617" w14:textId="77777777">
        <w:trPr>
          <w:trHeight w:val="516"/>
        </w:trPr>
        <w:tc>
          <w:tcPr>
            <w:tcW w:w="2628" w:type="dxa"/>
          </w:tcPr>
          <w:p w14:paraId="6F689706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3"/>
              <w:rPr>
                <w:color w:val="000000"/>
              </w:rPr>
            </w:pPr>
            <w:r>
              <w:rPr>
                <w:color w:val="000000"/>
              </w:rPr>
              <w:t xml:space="preserve">F1  </w:t>
            </w:r>
          </w:p>
        </w:tc>
        <w:tc>
          <w:tcPr>
            <w:tcW w:w="2127" w:type="dxa"/>
          </w:tcPr>
          <w:p w14:paraId="1A76C14F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14:paraId="58E2BE8D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</w:t>
            </w:r>
          </w:p>
        </w:tc>
        <w:tc>
          <w:tcPr>
            <w:tcW w:w="4459" w:type="dxa"/>
          </w:tcPr>
          <w:p w14:paraId="0DB512AC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3" w:right="-571"/>
              <w:rPr>
                <w:color w:val="C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Kolokwium pisemne 1 </w:t>
            </w:r>
          </w:p>
        </w:tc>
      </w:tr>
      <w:tr w:rsidR="00615A97" w14:paraId="5CB9871B" w14:textId="77777777">
        <w:trPr>
          <w:trHeight w:val="516"/>
        </w:trPr>
        <w:tc>
          <w:tcPr>
            <w:tcW w:w="2628" w:type="dxa"/>
          </w:tcPr>
          <w:p w14:paraId="104E66BF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3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7" w:type="dxa"/>
          </w:tcPr>
          <w:p w14:paraId="2AC86090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14:paraId="642D5079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</w:t>
            </w:r>
          </w:p>
        </w:tc>
        <w:tc>
          <w:tcPr>
            <w:tcW w:w="4459" w:type="dxa"/>
          </w:tcPr>
          <w:p w14:paraId="39751BD5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3" w:right="-57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pisemne 2</w:t>
            </w:r>
          </w:p>
        </w:tc>
      </w:tr>
      <w:tr w:rsidR="00615A97" w14:paraId="59859EEB" w14:textId="77777777">
        <w:trPr>
          <w:trHeight w:val="288"/>
        </w:trPr>
        <w:tc>
          <w:tcPr>
            <w:tcW w:w="2628" w:type="dxa"/>
          </w:tcPr>
          <w:p w14:paraId="5480F0A6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127" w:type="dxa"/>
          </w:tcPr>
          <w:p w14:paraId="719CE1F9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459" w:type="dxa"/>
          </w:tcPr>
          <w:p w14:paraId="2A960D36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Egzamin</w:t>
            </w:r>
          </w:p>
        </w:tc>
      </w:tr>
      <w:tr w:rsidR="00615A97" w14:paraId="6E8F1093" w14:textId="77777777">
        <w:trPr>
          <w:trHeight w:val="288"/>
        </w:trPr>
        <w:tc>
          <w:tcPr>
            <w:tcW w:w="9214" w:type="dxa"/>
            <w:gridSpan w:val="3"/>
          </w:tcPr>
          <w:p w14:paraId="762E7017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3"/>
              <w:rPr>
                <w:color w:val="000000"/>
                <w:sz w:val="22"/>
                <w:szCs w:val="22"/>
              </w:rPr>
            </w:pPr>
            <w:r>
              <w:t>P(wykład)=F3</w:t>
            </w:r>
          </w:p>
        </w:tc>
      </w:tr>
      <w:tr w:rsidR="00615A97" w14:paraId="026ADC57" w14:textId="77777777">
        <w:trPr>
          <w:trHeight w:val="288"/>
        </w:trPr>
        <w:tc>
          <w:tcPr>
            <w:tcW w:w="9214" w:type="dxa"/>
            <w:gridSpan w:val="3"/>
          </w:tcPr>
          <w:p w14:paraId="017BB8BD" w14:textId="77777777" w:rsidR="00615A97" w:rsidRDefault="00BD5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3"/>
              <w:rPr>
                <w:color w:val="000000"/>
                <w:sz w:val="22"/>
                <w:szCs w:val="22"/>
              </w:rPr>
            </w:pPr>
            <w:r>
              <w:t>P(lab.)=(F1+2*F2)/3</w:t>
            </w:r>
          </w:p>
        </w:tc>
      </w:tr>
    </w:tbl>
    <w:p w14:paraId="5893B97E" w14:textId="77777777" w:rsidR="00615A97" w:rsidRDefault="00615A97">
      <w:pPr>
        <w:rPr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5A97" w14:paraId="4D398A9A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EB7A" w14:textId="77777777" w:rsidR="00615A97" w:rsidRDefault="00BD515F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615A97" w14:paraId="357E569F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70346" w14:textId="77777777" w:rsidR="00615A97" w:rsidRDefault="00615A97">
            <w:pPr>
              <w:spacing w:after="60"/>
              <w:rPr>
                <w:b/>
                <w:smallCaps/>
                <w:u w:val="single"/>
              </w:rPr>
            </w:pPr>
          </w:p>
          <w:p w14:paraId="5D95594A" w14:textId="77777777" w:rsidR="00615A97" w:rsidRDefault="00BD515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458F42F3" w14:textId="77777777" w:rsidR="00615A97" w:rsidRDefault="00BD515F">
            <w:pPr>
              <w:numPr>
                <w:ilvl w:val="0"/>
                <w:numId w:val="3"/>
              </w:numPr>
              <w:ind w:left="577" w:hanging="56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Aczel</w:t>
            </w:r>
            <w:proofErr w:type="spellEnd"/>
            <w:r>
              <w:rPr>
                <w:sz w:val="20"/>
                <w:szCs w:val="20"/>
              </w:rPr>
              <w:t xml:space="preserve"> A. D., </w:t>
            </w:r>
            <w:proofErr w:type="spellStart"/>
            <w:r>
              <w:rPr>
                <w:sz w:val="20"/>
                <w:szCs w:val="20"/>
              </w:rPr>
              <w:t>Sounderpandian</w:t>
            </w:r>
            <w:proofErr w:type="spellEnd"/>
            <w:r>
              <w:rPr>
                <w:sz w:val="20"/>
                <w:szCs w:val="20"/>
              </w:rPr>
              <w:t xml:space="preserve"> J. </w:t>
            </w:r>
            <w:r>
              <w:rPr>
                <w:i/>
                <w:sz w:val="20"/>
                <w:szCs w:val="20"/>
              </w:rPr>
              <w:t>Statystyka w zarządzaniu</w:t>
            </w:r>
            <w:r>
              <w:rPr>
                <w:sz w:val="20"/>
                <w:szCs w:val="20"/>
              </w:rPr>
              <w:t>. Wydawnictwo Naukowe PWN, Warszawa 2018.</w:t>
            </w:r>
          </w:p>
          <w:p w14:paraId="240840AA" w14:textId="77777777" w:rsidR="00615A97" w:rsidRDefault="00BD515F">
            <w:pPr>
              <w:numPr>
                <w:ilvl w:val="0"/>
                <w:numId w:val="3"/>
              </w:numPr>
              <w:ind w:left="57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Kapłon R. </w:t>
            </w:r>
            <w:r>
              <w:rPr>
                <w:i/>
                <w:sz w:val="20"/>
                <w:szCs w:val="20"/>
              </w:rPr>
              <w:t>Krótkie wprowadzenie do pakietu R</w:t>
            </w:r>
            <w:r>
              <w:rPr>
                <w:sz w:val="20"/>
                <w:szCs w:val="20"/>
              </w:rPr>
              <w:t xml:space="preserve">. Wrocław 2021. [dostępne na </w:t>
            </w:r>
            <w:proofErr w:type="spellStart"/>
            <w:r>
              <w:rPr>
                <w:sz w:val="20"/>
                <w:szCs w:val="20"/>
              </w:rPr>
              <w:t>ePortal</w:t>
            </w:r>
            <w:proofErr w:type="spellEnd"/>
            <w:r>
              <w:rPr>
                <w:sz w:val="20"/>
                <w:szCs w:val="20"/>
              </w:rPr>
              <w:t>]</w:t>
            </w:r>
          </w:p>
          <w:p w14:paraId="6BA5922C" w14:textId="77777777" w:rsidR="00615A97" w:rsidRDefault="00615A97"/>
          <w:p w14:paraId="49E588B6" w14:textId="77777777" w:rsidR="00615A97" w:rsidRDefault="00BD515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05BA8929" w14:textId="77777777" w:rsidR="00615A97" w:rsidRDefault="00BD515F">
            <w:pPr>
              <w:numPr>
                <w:ilvl w:val="0"/>
                <w:numId w:val="2"/>
              </w:numPr>
              <w:ind w:left="577" w:hanging="567"/>
            </w:pPr>
            <w:proofErr w:type="spellStart"/>
            <w:r>
              <w:rPr>
                <w:sz w:val="20"/>
                <w:szCs w:val="20"/>
              </w:rPr>
              <w:t>Klonecki</w:t>
            </w:r>
            <w:proofErr w:type="spellEnd"/>
            <w:r>
              <w:rPr>
                <w:sz w:val="20"/>
                <w:szCs w:val="20"/>
              </w:rPr>
              <w:t xml:space="preserve"> W. </w:t>
            </w:r>
            <w:r>
              <w:rPr>
                <w:i/>
                <w:sz w:val="20"/>
                <w:szCs w:val="20"/>
              </w:rPr>
              <w:t xml:space="preserve">Statystyka dla inżynierów. </w:t>
            </w:r>
            <w:r>
              <w:rPr>
                <w:sz w:val="20"/>
                <w:szCs w:val="20"/>
              </w:rPr>
              <w:t>Wydawnictwo Naukowe Warszawa 1999.</w:t>
            </w:r>
          </w:p>
          <w:p w14:paraId="602C919B" w14:textId="77777777" w:rsidR="00615A97" w:rsidRDefault="00BD51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Krysicki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W., Bartos J., Dyczka W., Królikowska K., Wasilewski M. </w:t>
            </w:r>
            <w:r>
              <w:rPr>
                <w:i/>
                <w:color w:val="000000"/>
                <w:sz w:val="20"/>
                <w:szCs w:val="20"/>
              </w:rPr>
              <w:t>Rachunek prawdopodobieństwa i statystyka matematyczna w zadaniach. Część 2 – Statystyka matematyczna</w:t>
            </w:r>
            <w:r>
              <w:rPr>
                <w:color w:val="000000"/>
                <w:sz w:val="20"/>
                <w:szCs w:val="20"/>
              </w:rPr>
              <w:t>, Wydawnictwo Naukowe PWN, Warszawa 2012.</w:t>
            </w:r>
          </w:p>
          <w:p w14:paraId="28DACB7D" w14:textId="77777777" w:rsidR="00615A97" w:rsidRDefault="00BD51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Gągolewski</w:t>
            </w:r>
            <w:proofErr w:type="spellEnd"/>
            <w:r>
              <w:rPr>
                <w:sz w:val="20"/>
                <w:szCs w:val="20"/>
              </w:rPr>
              <w:t xml:space="preserve">, M. </w:t>
            </w:r>
            <w:r>
              <w:rPr>
                <w:i/>
                <w:sz w:val="20"/>
                <w:szCs w:val="20"/>
              </w:rPr>
              <w:t>Programowanie w języku R</w:t>
            </w:r>
            <w:r>
              <w:rPr>
                <w:sz w:val="20"/>
                <w:szCs w:val="20"/>
              </w:rPr>
              <w:t>, Wydawnictwo Naukowe PWN,  Warszawa 2016.</w:t>
            </w:r>
          </w:p>
          <w:p w14:paraId="6CBD4EA1" w14:textId="77777777" w:rsidR="00615A97" w:rsidRDefault="00BD51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proofErr w:type="spellStart"/>
            <w:r w:rsidRPr="009E4632">
              <w:rPr>
                <w:sz w:val="20"/>
                <w:szCs w:val="20"/>
                <w:lang w:val="en-US"/>
              </w:rPr>
              <w:t>Gatnar</w:t>
            </w:r>
            <w:proofErr w:type="spellEnd"/>
            <w:r w:rsidRPr="009E4632">
              <w:rPr>
                <w:sz w:val="20"/>
                <w:szCs w:val="20"/>
                <w:lang w:val="en-US"/>
              </w:rPr>
              <w:t xml:space="preserve"> E., </w:t>
            </w:r>
            <w:proofErr w:type="spellStart"/>
            <w:r w:rsidRPr="009E4632">
              <w:rPr>
                <w:sz w:val="20"/>
                <w:szCs w:val="20"/>
                <w:lang w:val="en-US"/>
              </w:rPr>
              <w:t>Walesiak</w:t>
            </w:r>
            <w:proofErr w:type="spellEnd"/>
            <w:r w:rsidRPr="009E4632">
              <w:rPr>
                <w:sz w:val="20"/>
                <w:szCs w:val="20"/>
                <w:lang w:val="en-US"/>
              </w:rPr>
              <w:t xml:space="preserve"> M. (red.) </w:t>
            </w:r>
            <w:r>
              <w:rPr>
                <w:i/>
                <w:sz w:val="20"/>
                <w:szCs w:val="20"/>
              </w:rPr>
              <w:t>Statystyczna analiza danych z wykorzystaniem programu R</w:t>
            </w:r>
            <w:r>
              <w:rPr>
                <w:sz w:val="20"/>
                <w:szCs w:val="20"/>
              </w:rPr>
              <w:t>, Wydawnictwo Naukowe PWN, Warszawa 2009.</w:t>
            </w:r>
          </w:p>
        </w:tc>
      </w:tr>
      <w:tr w:rsidR="00615A97" w14:paraId="59194183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DED66" w14:textId="77777777" w:rsidR="00615A97" w:rsidRDefault="00BD515F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615A97" w:rsidRPr="009E4632" w14:paraId="6358AA79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282A" w14:textId="77777777" w:rsidR="00615A97" w:rsidRPr="009E4632" w:rsidRDefault="00BD515F">
            <w:pPr>
              <w:rPr>
                <w:color w:val="000000"/>
                <w:sz w:val="22"/>
                <w:szCs w:val="22"/>
                <w:lang w:val="en-US"/>
              </w:rPr>
            </w:pPr>
            <w:r w:rsidRPr="009E4632">
              <w:rPr>
                <w:color w:val="000000"/>
                <w:sz w:val="22"/>
                <w:szCs w:val="22"/>
                <w:lang w:val="en-US"/>
              </w:rPr>
              <w:t xml:space="preserve">Dr </w:t>
            </w:r>
            <w:proofErr w:type="spellStart"/>
            <w:r w:rsidRPr="009E4632">
              <w:rPr>
                <w:color w:val="000000"/>
                <w:sz w:val="22"/>
                <w:szCs w:val="22"/>
                <w:lang w:val="en-US"/>
              </w:rPr>
              <w:t>inż</w:t>
            </w:r>
            <w:proofErr w:type="spellEnd"/>
            <w:r w:rsidRPr="009E4632">
              <w:rPr>
                <w:color w:val="000000"/>
                <w:sz w:val="22"/>
                <w:szCs w:val="22"/>
                <w:lang w:val="en-US"/>
              </w:rPr>
              <w:t xml:space="preserve">. Robert </w:t>
            </w:r>
            <w:proofErr w:type="spellStart"/>
            <w:r w:rsidRPr="009E4632">
              <w:rPr>
                <w:color w:val="000000"/>
                <w:sz w:val="22"/>
                <w:szCs w:val="22"/>
                <w:lang w:val="en-US"/>
              </w:rPr>
              <w:t>Kapłon</w:t>
            </w:r>
            <w:proofErr w:type="spellEnd"/>
            <w:r w:rsidRPr="009E4632">
              <w:rPr>
                <w:color w:val="000000"/>
                <w:sz w:val="22"/>
                <w:szCs w:val="22"/>
                <w:lang w:val="en-US"/>
              </w:rPr>
              <w:t xml:space="preserve">; </w:t>
            </w:r>
            <w:hyperlink r:id="rId8">
              <w:r w:rsidRPr="009E4632">
                <w:rPr>
                  <w:color w:val="0000FF"/>
                  <w:sz w:val="22"/>
                  <w:szCs w:val="22"/>
                  <w:u w:val="single"/>
                  <w:lang w:val="en-US"/>
                </w:rPr>
                <w:t>robert.kaplon@pwr.edu.pl</w:t>
              </w:r>
            </w:hyperlink>
            <w:r w:rsidRPr="009E4632">
              <w:rPr>
                <w:color w:val="000000"/>
                <w:sz w:val="22"/>
                <w:szCs w:val="22"/>
                <w:u w:val="single"/>
                <w:lang w:val="en-US"/>
              </w:rPr>
              <w:t xml:space="preserve">  </w:t>
            </w:r>
            <w:r w:rsidRPr="009E4632">
              <w:rPr>
                <w:color w:val="000000"/>
                <w:sz w:val="22"/>
                <w:szCs w:val="22"/>
                <w:lang w:val="en-US"/>
              </w:rPr>
              <w:t xml:space="preserve">  </w:t>
            </w:r>
          </w:p>
        </w:tc>
      </w:tr>
    </w:tbl>
    <w:p w14:paraId="5B90CE47" w14:textId="77777777" w:rsidR="00615A97" w:rsidRPr="009E4632" w:rsidRDefault="00615A97">
      <w:pPr>
        <w:rPr>
          <w:lang w:val="en-US"/>
        </w:rPr>
      </w:pPr>
    </w:p>
    <w:p w14:paraId="5D467054" w14:textId="77777777" w:rsidR="00615A97" w:rsidRPr="009E4632" w:rsidRDefault="00615A97">
      <w:pPr>
        <w:rPr>
          <w:lang w:val="en-US"/>
        </w:rPr>
      </w:pPr>
    </w:p>
    <w:p w14:paraId="72502DFD" w14:textId="77777777" w:rsidR="00615A97" w:rsidRPr="009E4632" w:rsidRDefault="00615A97">
      <w:pPr>
        <w:rPr>
          <w:lang w:val="en-US"/>
        </w:rPr>
      </w:pPr>
    </w:p>
    <w:sectPr w:rsidR="00615A97" w:rsidRPr="009E4632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4E4D" w14:textId="77777777" w:rsidR="00462182" w:rsidRDefault="00BD515F">
      <w:r>
        <w:separator/>
      </w:r>
    </w:p>
  </w:endnote>
  <w:endnote w:type="continuationSeparator" w:id="0">
    <w:p w14:paraId="006A43C5" w14:textId="77777777" w:rsidR="00462182" w:rsidRDefault="00BD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15F02" w14:textId="77777777" w:rsidR="00615A97" w:rsidRDefault="00615A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3D32" w14:textId="77777777" w:rsidR="00462182" w:rsidRDefault="00BD515F">
      <w:r>
        <w:separator/>
      </w:r>
    </w:p>
  </w:footnote>
  <w:footnote w:type="continuationSeparator" w:id="0">
    <w:p w14:paraId="7246FA47" w14:textId="77777777" w:rsidR="00462182" w:rsidRDefault="00BD5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0F43"/>
    <w:multiLevelType w:val="multilevel"/>
    <w:tmpl w:val="4FDE4B5C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F2BC7"/>
    <w:multiLevelType w:val="multilevel"/>
    <w:tmpl w:val="46C44F00"/>
    <w:lvl w:ilvl="0">
      <w:start w:val="1"/>
      <w:numFmt w:val="decimal"/>
      <w:lvlText w:val="[%1] "/>
      <w:lvlJc w:val="left"/>
      <w:pPr>
        <w:ind w:left="73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6AAE7448"/>
    <w:multiLevelType w:val="multilevel"/>
    <w:tmpl w:val="65CA515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97"/>
    <w:rsid w:val="00462182"/>
    <w:rsid w:val="00615A97"/>
    <w:rsid w:val="009E4632"/>
    <w:rsid w:val="00A6296F"/>
    <w:rsid w:val="00BD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0567"/>
  <w15:docId w15:val="{32AFEACC-2366-450F-B132-229D6E6C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64041C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hps">
    <w:name w:val="hps"/>
    <w:basedOn w:val="Domylnaczcionkaakapitu"/>
    <w:rsid w:val="0038791E"/>
  </w:style>
  <w:style w:type="character" w:customStyle="1" w:styleId="fontstyle01">
    <w:name w:val="fontstyle01"/>
    <w:basedOn w:val="Domylnaczcionkaakapitu"/>
    <w:rsid w:val="005477A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kaplon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QTYb/zj+Kr7/4eAjGNirou30SQ==">AMUW2mW5b8sJ3vDkiXdlRwi+hqVqlY2esCCQa3EUe4jbSRJSXzyuFD+0ioqj39ll27A0S2m6cq2kMpe1bug0goLABLGDF8x6zyejnTqq075FqBeyrIq4ygnnm3vR3248MkI3aAsWeE0i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2023-03-21T08:02:00Z</dcterms:created>
  <dcterms:modified xsi:type="dcterms:W3CDTF">2023-03-21T08:02:00Z</dcterms:modified>
</cp:coreProperties>
</file>